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749D" w14:textId="77777777" w:rsidR="008A6003" w:rsidRPr="008A6003" w:rsidRDefault="008A6003" w:rsidP="008A6003">
      <w:pPr>
        <w:spacing w:after="0" w:line="240" w:lineRule="auto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b/>
          <w:bCs/>
          <w:color w:val="002554"/>
          <w:kern w:val="0"/>
          <w:sz w:val="24"/>
          <w:szCs w:val="24"/>
          <w:bdr w:val="single" w:sz="2" w:space="0" w:color="auto" w:frame="1"/>
          <w:shd w:val="clear" w:color="auto" w:fill="FFFFFF"/>
          <w14:ligatures w14:val="none"/>
        </w:rPr>
        <w:t>26/11/1439</w:t>
      </w:r>
    </w:p>
    <w:p w14:paraId="0E2392D0" w14:textId="77777777" w:rsidR="008A6003" w:rsidRPr="008A6003" w:rsidRDefault="008A6003" w:rsidP="008A6003">
      <w:pPr>
        <w:shd w:val="clear" w:color="auto" w:fill="FFFFFF"/>
        <w:spacing w:after="0" w:line="240" w:lineRule="auto"/>
        <w:jc w:val="right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نسبة التحمل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 xml:space="preserve"> _(UCAF/ DCAF) _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فرز الحالات الطارئة_المراجعة المجانية للمريض خلال أربعة عشر يوماً</w:t>
      </w:r>
    </w:p>
    <w:p w14:paraId="05C3FF12" w14:textId="77777777" w:rsidR="008A6003" w:rsidRPr="008A6003" w:rsidRDefault="008A6003" w:rsidP="008A60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150" w:line="240" w:lineRule="auto"/>
        <w:jc w:val="right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​أولا: نسبة التحمل ( المشاركة في الدفع) المحددة في الوثيقة الموحدة لنظام الضمان الصحي التعاوني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ثانياَ: آلية احتساب مبلغ نسبة التحمل ( المشاركة بالدفع)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ثالثاَ: استبدال مقدم خدمة صحية من شبكة الحد الأدنى الإلزامية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رابعاَ: إدراج شبكة الحد الأدنى الإلزامية لدى شركات التأمين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خامساَ: تحديث نماذج طلبات الموافقة على تحمل تكاليف العلاج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 xml:space="preserve"> (UCAF/ DCAF).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سادساَ: فرز الحالات الطارئة والتي لا يطبق عليها نسبة التحمل ( المشاركة بالدفع)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سابعاَ: المراجعة المجانية للمريض خلال أربعة عشر يوماً على الأقل لذات الحالة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</w:p>
    <w:p w14:paraId="53DE119F" w14:textId="39EEFE1D" w:rsidR="008A6003" w:rsidRDefault="008A6003" w:rsidP="008A6003">
      <w:pPr>
        <w:bidi/>
        <w:rPr>
          <w:rtl/>
        </w:rPr>
      </w:pPr>
      <w:r>
        <w:rPr>
          <w:rFonts w:hint="cs"/>
          <w:rtl/>
        </w:rPr>
        <w:t>مرفقات التعميم :</w:t>
      </w:r>
    </w:p>
    <w:p w14:paraId="6C8A7CB6" w14:textId="716618E3" w:rsidR="008A6003" w:rsidRDefault="008A6003" w:rsidP="008A6003">
      <w:pPr>
        <w:bidi/>
        <w:rPr>
          <w:rtl/>
        </w:rPr>
      </w:pPr>
      <w:hyperlink r:id="rId6" w:history="1">
        <w:r w:rsidRPr="00521AEC">
          <w:rPr>
            <w:rStyle w:val="Hyperlink"/>
          </w:rPr>
          <w:t>https://chi.gov.sa/InsuranceCompanies/Decisions/Documents/%D8%AA%D8%B9%D9%85%D9%8A%D9%85.pdf</w:t>
        </w:r>
      </w:hyperlink>
    </w:p>
    <w:p w14:paraId="5D29F650" w14:textId="742EB97A" w:rsidR="008A6003" w:rsidRDefault="008A6003" w:rsidP="008A6003">
      <w:pPr>
        <w:bidi/>
        <w:rPr>
          <w:rtl/>
        </w:rPr>
      </w:pPr>
      <w:hyperlink r:id="rId7" w:history="1">
        <w:r w:rsidRPr="00521AEC">
          <w:rPr>
            <w:rStyle w:val="Hyperlink"/>
          </w:rPr>
          <w:t>http://chi.gov.sa/InsuranceCompanies/Decisions/Documents/UCAF2.0.pdf</w:t>
        </w:r>
      </w:hyperlink>
    </w:p>
    <w:p w14:paraId="43ED75D7" w14:textId="6C97BE37" w:rsidR="008A6003" w:rsidRDefault="008A6003" w:rsidP="008A6003">
      <w:pPr>
        <w:bidi/>
        <w:rPr>
          <w:rtl/>
        </w:rPr>
      </w:pPr>
      <w:hyperlink r:id="rId8" w:history="1">
        <w:r w:rsidRPr="00521AEC">
          <w:rPr>
            <w:rStyle w:val="Hyperlink"/>
          </w:rPr>
          <w:t>http://chi.gov.sa/InsuranceCompanies/Decisions/Documents/DCAF%202.0.pdf</w:t>
        </w:r>
      </w:hyperlink>
    </w:p>
    <w:p w14:paraId="7AAE0922" w14:textId="7F5700FF" w:rsidR="008A6003" w:rsidRDefault="008A6003" w:rsidP="008A6003">
      <w:pPr>
        <w:bidi/>
        <w:rPr>
          <w:rtl/>
        </w:rPr>
      </w:pPr>
      <w:hyperlink r:id="rId9" w:history="1">
        <w:r w:rsidRPr="00521AEC">
          <w:rPr>
            <w:rStyle w:val="Hyperlink"/>
          </w:rPr>
          <w:t>http://chi.gov.sa/InsuranceCompanies/Decisions/Documents/%D9%85%D8%B3%D8%AA%D9%88%D9%8A%D8%A7%D8%AA%20%D8%A7%D9%84%D8%B1%D8%B9%D8%A7%D9%8A%D8%A9%20%D8%A7%D9%84%D8%B7%D8%A8%D9%8A%D8%A9%20%D8%A7%D9%84%D8%B9%D8%A7%D8%AC%D9%84%D8%A9%20%D8%A7%D9%84%D8%AA%D9%8A%20%D9%84%D8%A7%20%D9%8A%D8%AA%D9%85%20%D8%AA%D8%AD%D8%B5%D9%8A%D9%84%20%D9%86%D8%B3%D8%A8%D8%A9%20%D8%A7%D9%84%D8%AA%D8%AD%D9%85%D9%84%20%D9%85%D9%86%20%D8%A7%D9%84%D9%85%D8%A4%D9%85%D9%86%20%D9%84%D9%87%D9%85.pdf</w:t>
        </w:r>
      </w:hyperlink>
    </w:p>
    <w:p w14:paraId="560F5541" w14:textId="77777777" w:rsidR="008A6003" w:rsidRPr="008A6003" w:rsidRDefault="008A6003" w:rsidP="008A6003">
      <w:pPr>
        <w:bidi/>
        <w:rPr>
          <w:rFonts w:hint="cs"/>
          <w:rtl/>
        </w:rPr>
      </w:pPr>
    </w:p>
    <w:sectPr w:rsidR="008A6003" w:rsidRPr="008A6003" w:rsidSect="008A6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422F" w14:textId="77777777" w:rsidR="004E3C73" w:rsidRDefault="004E3C73" w:rsidP="008A6003">
      <w:pPr>
        <w:spacing w:after="0" w:line="240" w:lineRule="auto"/>
      </w:pPr>
      <w:r>
        <w:separator/>
      </w:r>
    </w:p>
  </w:endnote>
  <w:endnote w:type="continuationSeparator" w:id="0">
    <w:p w14:paraId="11B0442C" w14:textId="77777777" w:rsidR="004E3C73" w:rsidRDefault="004E3C73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0CF7" w14:textId="77777777" w:rsidR="004E3C73" w:rsidRDefault="004E3C73" w:rsidP="008A6003">
      <w:pPr>
        <w:spacing w:after="0" w:line="240" w:lineRule="auto"/>
      </w:pPr>
      <w:r>
        <w:separator/>
      </w:r>
    </w:p>
  </w:footnote>
  <w:footnote w:type="continuationSeparator" w:id="0">
    <w:p w14:paraId="438F6F03" w14:textId="77777777" w:rsidR="004E3C73" w:rsidRDefault="004E3C73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4E3C73"/>
    <w:rsid w:val="005A5B95"/>
    <w:rsid w:val="008A0F46"/>
    <w:rsid w:val="008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.gov.sa/InsuranceCompanies/Decisions/Documents/DCAF%202.0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chi.gov.sa/InsuranceCompanies/Decisions/Documents/UCAF2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chi.gov.sa/InsuranceCompanies/Decisions/Documents/&#1578;&#1593;&#1605;&#1610;&#1605;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://chi.gov.sa/InsuranceCompanies/Decisions/Documents/&#1605;&#1587;&#1578;&#1608;&#1610;&#1575;&#1578;%20&#1575;&#1604;&#1585;&#1593;&#1575;&#1610;&#1577;%20&#1575;&#1604;&#1591;&#1576;&#1610;&#1577;%20&#1575;&#1604;&#1593;&#1575;&#1580;&#1604;&#1577;%20&#1575;&#1604;&#1578;&#1610;%20&#1604;&#1575;%20&#1610;&#1578;&#1605;%20&#1578;&#1581;&#1589;&#1610;&#1604;%20&#1606;&#1587;&#1576;&#1577;%20&#1575;&#1604;&#1578;&#1581;&#1605;&#1604;%20&#1605;&#1606;%20&#1575;&#1604;&#1605;&#1572;&#1605;&#1606;%20&#1604;&#1607;&#1605;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B59D9F14162C4FA46F5467D207C3E4" ma:contentTypeVersion="1" ma:contentTypeDescription="إنشاء مستند جديد." ma:contentTypeScope="" ma:versionID="01b04de2597709a31ac7ff565a82566a">
  <xsd:schema xmlns:xsd="http://www.w3.org/2001/XMLSchema" xmlns:xs="http://www.w3.org/2001/XMLSchema" xmlns:p="http://schemas.microsoft.com/office/2006/metadata/properties" xmlns:ns2="72b71716-73df-4554-b927-d1421bf5f562" targetNamespace="http://schemas.microsoft.com/office/2006/metadata/properties" ma:root="true" ma:fieldsID="576cd3a4291abe5317322635a0ffe988" ns2:_="">
    <xsd:import namespace="72b71716-73df-4554-b927-d1421bf5f562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1716-73df-4554-b927-d1421bf5f562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 الرعاية الصحية" ma:format="Dropdown" ma:internalName="displaytag">
      <xsd:simpleType>
        <xsd:restriction base="dms:Choice">
          <xsd:enumeration value="مقدم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72b71716-73df-4554-b927-d1421bf5f562">مقدم الرعاية الصحية</displaytag>
  </documentManagement>
</p:properties>
</file>

<file path=customXml/itemProps1.xml><?xml version="1.0" encoding="utf-8"?>
<ds:datastoreItem xmlns:ds="http://schemas.openxmlformats.org/officeDocument/2006/customXml" ds:itemID="{FCB17657-1977-4693-9868-B86A9780EF5C}"/>
</file>

<file path=customXml/itemProps2.xml><?xml version="1.0" encoding="utf-8"?>
<ds:datastoreItem xmlns:ds="http://schemas.openxmlformats.org/officeDocument/2006/customXml" ds:itemID="{99C6D47F-C3AA-4FEB-B121-1470D9F7A1A8}"/>
</file>

<file path=customXml/itemProps3.xml><?xml version="1.0" encoding="utf-8"?>
<ds:datastoreItem xmlns:ds="http://schemas.openxmlformats.org/officeDocument/2006/customXml" ds:itemID="{37731217-F76F-42FF-90CC-D2B317834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1933</Characters>
  <Application>Microsoft Office Word</Application>
  <DocSecurity>0</DocSecurity>
  <Lines>33</Lines>
  <Paragraphs>13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1</cp:revision>
  <dcterms:created xsi:type="dcterms:W3CDTF">2023-07-09T03:31:00Z</dcterms:created>
  <dcterms:modified xsi:type="dcterms:W3CDTF">2023-07-09T03:34:00Z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0x010100FBB59D9F14162C4FA46F5467D207C3E4</vt:lpwstr>
  </property>
</Properties>
</file>